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CB" w:rsidRDefault="002A0E8F" w:rsidP="002A0E8F">
      <w:pPr>
        <w:jc w:val="center"/>
      </w:pPr>
      <w:r>
        <w:t>Agenda for Western Hills Community Council</w:t>
      </w:r>
    </w:p>
    <w:p w:rsidR="002A0E8F" w:rsidRDefault="002A0E8F" w:rsidP="002A0E8F">
      <w:pPr>
        <w:jc w:val="center"/>
      </w:pPr>
      <w:r>
        <w:t>February 13, 2012</w:t>
      </w:r>
    </w:p>
    <w:p w:rsidR="002A0E8F" w:rsidRDefault="002A0E8F" w:rsidP="002A0E8F">
      <w:pPr>
        <w:jc w:val="center"/>
      </w:pPr>
      <w:r>
        <w:t>In library at 3:30 P.M</w:t>
      </w:r>
    </w:p>
    <w:p w:rsidR="002A0E8F" w:rsidRDefault="002A0E8F" w:rsidP="002A0E8F">
      <w:pPr>
        <w:pStyle w:val="ListParagraph"/>
        <w:numPr>
          <w:ilvl w:val="0"/>
          <w:numId w:val="1"/>
        </w:numPr>
      </w:pPr>
      <w:r>
        <w:t>Introduction to the Common Core, introduction in 2011-12 and 2012-13</w:t>
      </w:r>
    </w:p>
    <w:p w:rsidR="002A0E8F" w:rsidRDefault="002A0E8F" w:rsidP="002A0E8F">
      <w:pPr>
        <w:pStyle w:val="ListParagraph"/>
        <w:numPr>
          <w:ilvl w:val="0"/>
          <w:numId w:val="1"/>
        </w:numPr>
      </w:pPr>
      <w:r>
        <w:t>Introduction to Smarter Balance Consortium, new testing for 2014</w:t>
      </w:r>
    </w:p>
    <w:p w:rsidR="002A0E8F" w:rsidRDefault="002A0E8F" w:rsidP="002A0E8F">
      <w:pPr>
        <w:pStyle w:val="ListParagraph"/>
        <w:numPr>
          <w:ilvl w:val="0"/>
          <w:numId w:val="1"/>
        </w:numPr>
      </w:pPr>
      <w:r>
        <w:t xml:space="preserve">First Reading of </w:t>
      </w:r>
      <w:proofErr w:type="spellStart"/>
      <w:r>
        <w:t>Trustlands</w:t>
      </w:r>
      <w:proofErr w:type="spellEnd"/>
      <w:r>
        <w:t xml:space="preserve"> Plan for 2012-2013</w:t>
      </w:r>
    </w:p>
    <w:p w:rsidR="002A0E8F" w:rsidRDefault="002A0E8F" w:rsidP="002A0E8F">
      <w:pPr>
        <w:pStyle w:val="ListParagraph"/>
        <w:numPr>
          <w:ilvl w:val="0"/>
          <w:numId w:val="1"/>
        </w:numPr>
      </w:pPr>
      <w:r>
        <w:t>Issues from the Community</w:t>
      </w:r>
      <w:bookmarkStart w:id="0" w:name="_GoBack"/>
      <w:bookmarkEnd w:id="0"/>
    </w:p>
    <w:p w:rsidR="002A0E8F" w:rsidRDefault="002A0E8F" w:rsidP="002A0E8F">
      <w:pPr>
        <w:jc w:val="center"/>
      </w:pPr>
    </w:p>
    <w:sectPr w:rsidR="002A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1BE"/>
    <w:multiLevelType w:val="hybridMultilevel"/>
    <w:tmpl w:val="376E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8F"/>
    <w:rsid w:val="002A0E8F"/>
    <w:rsid w:val="003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MSHigginson</dc:creator>
  <cp:keywords/>
  <dc:description/>
  <cp:lastModifiedBy>MSHigginson</cp:lastModifiedBy>
  <cp:revision>1</cp:revision>
  <cp:lastPrinted>2012-01-30T18:10:00Z</cp:lastPrinted>
  <dcterms:created xsi:type="dcterms:W3CDTF">2012-01-30T18:06:00Z</dcterms:created>
  <dcterms:modified xsi:type="dcterms:W3CDTF">2012-01-30T18:10:00Z</dcterms:modified>
</cp:coreProperties>
</file>